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D24D" w14:textId="4EDB73A1" w:rsidR="007D50FE" w:rsidRDefault="007D50FE" w:rsidP="007D50FE">
      <w:pPr>
        <w:shd w:val="clear" w:color="auto" w:fill="FFFFFF"/>
        <w:spacing w:before="100" w:beforeAutospacing="1" w:after="100" w:afterAutospacing="1"/>
        <w:rPr>
          <w:rFonts w:ascii="Times New Roman" w:eastAsia="Times New Roman" w:hAnsi="Times New Roman" w:cs="Times New Roman"/>
          <w:b/>
          <w:bCs/>
          <w:color w:val="191919"/>
          <w:spacing w:val="-3"/>
          <w:kern w:val="0"/>
          <w:lang w:eastAsia="en-GB"/>
          <w14:ligatures w14:val="none"/>
        </w:rPr>
      </w:pPr>
      <w:r>
        <w:rPr>
          <w:rFonts w:ascii="Times New Roman" w:eastAsia="Times New Roman" w:hAnsi="Times New Roman" w:cs="Times New Roman"/>
          <w:b/>
          <w:bCs/>
          <w:color w:val="191919"/>
          <w:spacing w:val="-3"/>
          <w:kern w:val="0"/>
          <w:lang w:eastAsia="en-GB"/>
          <w14:ligatures w14:val="none"/>
        </w:rPr>
        <w:t xml:space="preserve">#SundayWiMIN23 Week Dr </w:t>
      </w:r>
      <w:proofErr w:type="spellStart"/>
      <w:r w:rsidRPr="007D50FE">
        <w:rPr>
          <w:rFonts w:ascii="Times New Roman" w:eastAsia="Times New Roman" w:hAnsi="Times New Roman" w:cs="Times New Roman"/>
          <w:b/>
          <w:bCs/>
          <w:color w:val="191919"/>
          <w:spacing w:val="-3"/>
          <w:kern w:val="0"/>
          <w:lang w:eastAsia="en-GB"/>
          <w14:ligatures w14:val="none"/>
        </w:rPr>
        <w:t>Madoline</w:t>
      </w:r>
      <w:proofErr w:type="spellEnd"/>
      <w:r w:rsidRPr="007D50FE">
        <w:rPr>
          <w:rFonts w:ascii="Times New Roman" w:eastAsia="Times New Roman" w:hAnsi="Times New Roman" w:cs="Times New Roman"/>
          <w:b/>
          <w:bCs/>
          <w:color w:val="191919"/>
          <w:spacing w:val="-3"/>
          <w:kern w:val="0"/>
          <w:lang w:eastAsia="en-GB"/>
          <w14:ligatures w14:val="none"/>
        </w:rPr>
        <w:t xml:space="preserve"> O'Connell</w:t>
      </w:r>
      <w:r>
        <w:rPr>
          <w:rFonts w:ascii="Times New Roman" w:eastAsia="Times New Roman" w:hAnsi="Times New Roman" w:cs="Times New Roman"/>
          <w:b/>
          <w:bCs/>
          <w:color w:val="191919"/>
          <w:spacing w:val="-3"/>
          <w:kern w:val="0"/>
          <w:lang w:eastAsia="en-GB"/>
          <w14:ligatures w14:val="none"/>
        </w:rPr>
        <w:t xml:space="preserve"> (1915-2013)</w:t>
      </w:r>
    </w:p>
    <w:p w14:paraId="3F946C21" w14:textId="0B998410" w:rsidR="009D4FBF" w:rsidRDefault="007D50FE" w:rsidP="007D50FE">
      <w:pPr>
        <w:shd w:val="clear" w:color="auto" w:fill="FFFFFF"/>
        <w:spacing w:before="100" w:beforeAutospacing="1" w:after="100" w:afterAutospacing="1"/>
        <w:rPr>
          <w:rFonts w:ascii="Inter" w:hAnsi="Inter"/>
          <w:color w:val="444444"/>
          <w:shd w:val="clear" w:color="auto" w:fill="FFFFFF"/>
        </w:rPr>
      </w:pPr>
      <w:proofErr w:type="spellStart"/>
      <w:r>
        <w:rPr>
          <w:rFonts w:ascii="Inter" w:hAnsi="Inter"/>
          <w:color w:val="444444"/>
          <w:shd w:val="clear" w:color="auto" w:fill="FFFFFF"/>
        </w:rPr>
        <w:t>Madoline</w:t>
      </w:r>
      <w:proofErr w:type="spellEnd"/>
      <w:r>
        <w:rPr>
          <w:rFonts w:ascii="Inter" w:hAnsi="Inter"/>
          <w:color w:val="444444"/>
          <w:shd w:val="clear" w:color="auto" w:fill="FFFFFF"/>
        </w:rPr>
        <w:t xml:space="preserve"> O’Connell grew up at </w:t>
      </w:r>
      <w:proofErr w:type="spellStart"/>
      <w:r>
        <w:rPr>
          <w:rFonts w:ascii="Inter" w:hAnsi="Inter"/>
          <w:color w:val="444444"/>
          <w:shd w:val="clear" w:color="auto" w:fill="FFFFFF"/>
        </w:rPr>
        <w:t>Lacaduv</w:t>
      </w:r>
      <w:proofErr w:type="spellEnd"/>
      <w:r>
        <w:rPr>
          <w:rFonts w:ascii="Inter" w:hAnsi="Inter"/>
          <w:color w:val="444444"/>
          <w:shd w:val="clear" w:color="auto" w:fill="FFFFFF"/>
        </w:rPr>
        <w:t xml:space="preserve"> House on the Lee Road in Cork, where she enjoyed a charmed childhood with her three brothers. Her maternal grandfather was Sir Bertram Windle, President of UCC. </w:t>
      </w:r>
      <w:r w:rsidR="009D4FBF" w:rsidRPr="009D4FBF">
        <w:rPr>
          <w:rFonts w:ascii="Inter" w:hAnsi="Inter"/>
          <w:color w:val="444444"/>
          <w:shd w:val="clear" w:color="auto" w:fill="FFFFFF"/>
        </w:rPr>
        <w:t>Her paternal grandfather was Michael J Horgan, solicitor and election agent for Charles Stewart Parnell; her father was the solicitor, writer and coroner John J Horgan, who pronounced the verdict of murder against the kaiser at the inquest on the victims of the Lusitania, which was torpedoed off the Cork coast in 1915.</w:t>
      </w:r>
      <w:r>
        <w:rPr>
          <w:rFonts w:ascii="Inter" w:hAnsi="Inter"/>
          <w:color w:val="444444"/>
          <w:shd w:val="clear" w:color="auto" w:fill="FFFFFF"/>
        </w:rPr>
        <w:t xml:space="preserve"> </w:t>
      </w:r>
      <w:proofErr w:type="spellStart"/>
      <w:r>
        <w:rPr>
          <w:rFonts w:ascii="Inter" w:hAnsi="Inter"/>
          <w:color w:val="444444"/>
          <w:shd w:val="clear" w:color="auto" w:fill="FFFFFF"/>
        </w:rPr>
        <w:t>Madoline</w:t>
      </w:r>
      <w:proofErr w:type="spellEnd"/>
      <w:r>
        <w:rPr>
          <w:rFonts w:ascii="Inter" w:hAnsi="Inter"/>
          <w:color w:val="444444"/>
          <w:shd w:val="clear" w:color="auto" w:fill="FFFFFF"/>
        </w:rPr>
        <w:t xml:space="preserve"> ha</w:t>
      </w:r>
      <w:r>
        <w:rPr>
          <w:rFonts w:ascii="Inter" w:hAnsi="Inter"/>
          <w:color w:val="444444"/>
          <w:shd w:val="clear" w:color="auto" w:fill="FFFFFF"/>
        </w:rPr>
        <w:t>d</w:t>
      </w:r>
      <w:r>
        <w:rPr>
          <w:rFonts w:ascii="Inter" w:hAnsi="Inter"/>
          <w:color w:val="444444"/>
          <w:shd w:val="clear" w:color="auto" w:fill="FFFFFF"/>
        </w:rPr>
        <w:t xml:space="preserve"> a clear recollection of being brought by her father to watch the city burn during the turbulent occupation by the Black and Tan forces. </w:t>
      </w:r>
      <w:proofErr w:type="spellStart"/>
      <w:r>
        <w:rPr>
          <w:rFonts w:ascii="Inter" w:hAnsi="Inter"/>
          <w:color w:val="444444"/>
          <w:shd w:val="clear" w:color="auto" w:fill="FFFFFF"/>
        </w:rPr>
        <w:t>Madoline’s</w:t>
      </w:r>
      <w:proofErr w:type="spellEnd"/>
      <w:r>
        <w:rPr>
          <w:rFonts w:ascii="Inter" w:hAnsi="Inter"/>
          <w:color w:val="444444"/>
          <w:shd w:val="clear" w:color="auto" w:fill="FFFFFF"/>
        </w:rPr>
        <w:t xml:space="preserve"> parents and the elder Fleischmann family were close friends, and her father was instrumental in securing the release of Aloys Fleischmann Snr from captivity when he was held by government order during World War I. </w:t>
      </w:r>
    </w:p>
    <w:p w14:paraId="07ADC458" w14:textId="27927DE3" w:rsidR="009D4FBF" w:rsidRDefault="009D4FBF" w:rsidP="009D4FBF">
      <w:pPr>
        <w:pStyle w:val="defaultstyledtext-sc-1nhbny4-0"/>
        <w:shd w:val="clear" w:color="auto" w:fill="FFFFFF"/>
        <w:rPr>
          <w:color w:val="191919"/>
          <w:spacing w:val="-3"/>
        </w:rPr>
      </w:pPr>
      <w:r>
        <w:rPr>
          <w:color w:val="191919"/>
          <w:spacing w:val="-3"/>
        </w:rPr>
        <w:t xml:space="preserve">Soon after graduating </w:t>
      </w:r>
      <w:r>
        <w:rPr>
          <w:color w:val="191919"/>
          <w:spacing w:val="-3"/>
        </w:rPr>
        <w:t xml:space="preserve">from UCC </w:t>
      </w:r>
      <w:r>
        <w:rPr>
          <w:color w:val="191919"/>
          <w:spacing w:val="-3"/>
        </w:rPr>
        <w:t xml:space="preserve">in 1939, the young </w:t>
      </w:r>
      <w:proofErr w:type="spellStart"/>
      <w:r>
        <w:rPr>
          <w:color w:val="191919"/>
          <w:spacing w:val="-3"/>
        </w:rPr>
        <w:t>Madoline</w:t>
      </w:r>
      <w:proofErr w:type="spellEnd"/>
      <w:r>
        <w:rPr>
          <w:color w:val="191919"/>
          <w:spacing w:val="-3"/>
        </w:rPr>
        <w:t xml:space="preserve"> Horgan went to find work in England and the laboratory at Harefield Hospital. There she was interviewed by Alexander Fleming: “The day I went to meet him he could hardly talk to me. I never saw him again until the day I went to tell him I was retiring – and again, he could hardly look at me.</w:t>
      </w:r>
    </w:p>
    <w:p w14:paraId="30521739" w14:textId="77777777" w:rsidR="009D4FBF" w:rsidRDefault="009D4FBF" w:rsidP="009D4FBF">
      <w:pPr>
        <w:pStyle w:val="defaultstyledtext-sc-1nhbny4-0"/>
        <w:shd w:val="clear" w:color="auto" w:fill="FFFFFF"/>
        <w:rPr>
          <w:color w:val="191919"/>
          <w:spacing w:val="-3"/>
        </w:rPr>
      </w:pPr>
      <w:r>
        <w:rPr>
          <w:color w:val="191919"/>
          <w:spacing w:val="-3"/>
        </w:rPr>
        <w:t>“He was a little, shy man, and nobody at the time thought he was anything special. We didn’t have time, you just had to get on with it.”</w:t>
      </w:r>
    </w:p>
    <w:p w14:paraId="5851A279" w14:textId="774DD8FD" w:rsidR="009D4FBF" w:rsidRDefault="009D4FBF" w:rsidP="009D4FBF">
      <w:pPr>
        <w:pStyle w:val="defaultstyledtext-sc-1nhbny4-0"/>
        <w:shd w:val="clear" w:color="auto" w:fill="FFFFFF"/>
        <w:rPr>
          <w:color w:val="191919"/>
          <w:spacing w:val="-3"/>
        </w:rPr>
      </w:pPr>
      <w:r>
        <w:rPr>
          <w:color w:val="191919"/>
          <w:spacing w:val="-3"/>
        </w:rPr>
        <w:t xml:space="preserve">Without dismissing the immense importance of Fleming’s discovery of penicillin, O’Connell </w:t>
      </w:r>
      <w:r>
        <w:rPr>
          <w:color w:val="191919"/>
          <w:spacing w:val="-3"/>
        </w:rPr>
        <w:t xml:space="preserve">was </w:t>
      </w:r>
      <w:r>
        <w:rPr>
          <w:color w:val="191919"/>
          <w:spacing w:val="-3"/>
        </w:rPr>
        <w:t>anxious not to overplay what she sees as a fleeting link: “I happened to be there, I happened to meet the man, it was no more than that.”</w:t>
      </w:r>
    </w:p>
    <w:p w14:paraId="313CF527" w14:textId="3EAC780A" w:rsidR="007D50FE" w:rsidRPr="007D50FE" w:rsidRDefault="009D4FBF" w:rsidP="007D50FE">
      <w:pPr>
        <w:shd w:val="clear" w:color="auto" w:fill="FFFFFF"/>
        <w:spacing w:before="100" w:beforeAutospacing="1" w:after="100" w:afterAutospacing="1"/>
        <w:rPr>
          <w:rFonts w:ascii="Times New Roman" w:eastAsia="Times New Roman" w:hAnsi="Times New Roman" w:cs="Times New Roman"/>
          <w:color w:val="191919"/>
          <w:spacing w:val="-3"/>
          <w:kern w:val="0"/>
          <w:lang w:eastAsia="en-GB"/>
          <w14:ligatures w14:val="none"/>
        </w:rPr>
      </w:pPr>
      <w:r>
        <w:rPr>
          <w:rFonts w:ascii="Inter" w:hAnsi="Inter"/>
          <w:color w:val="444444"/>
          <w:shd w:val="clear" w:color="auto" w:fill="FFFFFF"/>
        </w:rPr>
        <w:t>She</w:t>
      </w:r>
      <w:r w:rsidR="007D50FE">
        <w:rPr>
          <w:rFonts w:ascii="Inter" w:hAnsi="Inter"/>
          <w:color w:val="444444"/>
          <w:shd w:val="clear" w:color="auto" w:fill="FFFFFF"/>
        </w:rPr>
        <w:t xml:space="preserve"> left to work in Liverpool close to the hospital where her future husband, St John O’Connell</w:t>
      </w:r>
      <w:r>
        <w:rPr>
          <w:rFonts w:ascii="Inter" w:hAnsi="Inter"/>
          <w:color w:val="444444"/>
          <w:shd w:val="clear" w:color="auto" w:fill="FFFFFF"/>
        </w:rPr>
        <w:t xml:space="preserve">, </w:t>
      </w:r>
      <w:r w:rsidR="007D50FE">
        <w:rPr>
          <w:rFonts w:ascii="Inter" w:hAnsi="Inter"/>
          <w:color w:val="444444"/>
          <w:shd w:val="clear" w:color="auto" w:fill="FFFFFF"/>
        </w:rPr>
        <w:t>worked as an orthopaedic surgeon</w:t>
      </w:r>
      <w:r w:rsidRPr="007D50FE">
        <w:rPr>
          <w:rFonts w:ascii="Times New Roman" w:eastAsia="Times New Roman" w:hAnsi="Times New Roman" w:cs="Times New Roman"/>
          <w:color w:val="191919"/>
          <w:spacing w:val="-3"/>
          <w:kern w:val="0"/>
          <w:lang w:eastAsia="en-GB"/>
          <w14:ligatures w14:val="none"/>
        </w:rPr>
        <w:t xml:space="preserve"> throughout the second World War, including the Battle of Britain and the “Blitz”. </w:t>
      </w:r>
      <w:r w:rsidRPr="007D50FE">
        <w:rPr>
          <w:rFonts w:ascii="Inter" w:hAnsi="Inter"/>
          <w:color w:val="444444"/>
          <w:shd w:val="clear" w:color="auto" w:fill="FFFFFF"/>
        </w:rPr>
        <w:t>On their return to Ireland in the early 1950s, he became the consultant to St Mary’s orthopaedic hospital in Cork which serve</w:t>
      </w:r>
      <w:r w:rsidRPr="009D4FBF">
        <w:rPr>
          <w:rFonts w:ascii="Inter" w:hAnsi="Inter"/>
          <w:color w:val="444444"/>
          <w:shd w:val="clear" w:color="auto" w:fill="FFFFFF"/>
        </w:rPr>
        <w:t>d</w:t>
      </w:r>
      <w:r w:rsidRPr="007D50FE">
        <w:rPr>
          <w:rFonts w:ascii="Inter" w:hAnsi="Inter"/>
          <w:color w:val="444444"/>
          <w:shd w:val="clear" w:color="auto" w:fill="FFFFFF"/>
        </w:rPr>
        <w:t xml:space="preserve"> Munster, the first such appointment outside of Dublin. She continued working professionally in pathology until the responsibilities of a young family prevailed.</w:t>
      </w:r>
    </w:p>
    <w:p w14:paraId="499390A6" w14:textId="77777777" w:rsidR="009D4FBF" w:rsidRDefault="009D4FBF" w:rsidP="009D4FBF">
      <w:pPr>
        <w:pStyle w:val="defaultstyledtext-sc-1nhbny4-0"/>
        <w:shd w:val="clear" w:color="auto" w:fill="FFFFFF"/>
        <w:rPr>
          <w:color w:val="191919"/>
          <w:spacing w:val="-3"/>
        </w:rPr>
      </w:pPr>
      <w:r w:rsidRPr="009D4FBF">
        <w:rPr>
          <w:rFonts w:ascii="Inter" w:eastAsiaTheme="minorHAnsi" w:hAnsi="Inter" w:cstheme="minorBidi"/>
          <w:color w:val="444444"/>
          <w:kern w:val="2"/>
          <w:shd w:val="clear" w:color="auto" w:fill="FFFFFF"/>
          <w:lang w:eastAsia="en-US"/>
          <w14:ligatures w14:val="standardContextual"/>
        </w:rPr>
        <w:t>Based first in Blackrock and later moving to Mallow, where St</w:t>
      </w:r>
      <w:r w:rsidRPr="009D4FBF">
        <w:rPr>
          <w:rFonts w:ascii="Inter" w:eastAsiaTheme="minorHAnsi" w:hAnsi="Inter" w:cstheme="minorBidi"/>
          <w:color w:val="444444"/>
          <w:kern w:val="2"/>
          <w:shd w:val="clear" w:color="auto" w:fill="FFFFFF"/>
          <w:lang w:eastAsia="en-US"/>
          <w14:ligatures w14:val="standardContextual"/>
        </w:rPr>
        <w:t>.</w:t>
      </w:r>
      <w:r w:rsidRPr="009D4FBF">
        <w:rPr>
          <w:rFonts w:ascii="Inter" w:eastAsiaTheme="minorHAnsi" w:hAnsi="Inter" w:cstheme="minorBidi"/>
          <w:color w:val="444444"/>
          <w:kern w:val="2"/>
          <w:shd w:val="clear" w:color="auto" w:fill="FFFFFF"/>
          <w:lang w:eastAsia="en-US"/>
          <w14:ligatures w14:val="standardContextual"/>
        </w:rPr>
        <w:t xml:space="preserve"> John developed his stud farm </w:t>
      </w:r>
      <w:r>
        <w:rPr>
          <w:rFonts w:ascii="Inter" w:eastAsiaTheme="minorHAnsi" w:hAnsi="Inter" w:cstheme="minorBidi"/>
          <w:color w:val="444444"/>
          <w:kern w:val="2"/>
          <w:shd w:val="clear" w:color="auto" w:fill="FFFFFF"/>
          <w:lang w:eastAsia="en-US"/>
          <w14:ligatures w14:val="standardContextual"/>
        </w:rPr>
        <w:t>(</w:t>
      </w:r>
      <w:proofErr w:type="spellStart"/>
      <w:r>
        <w:rPr>
          <w:rFonts w:ascii="Inter" w:eastAsiaTheme="minorHAnsi" w:hAnsi="Inter" w:cstheme="minorBidi"/>
          <w:color w:val="444444"/>
          <w:kern w:val="2"/>
          <w:shd w:val="clear" w:color="auto" w:fill="FFFFFF"/>
          <w:lang w:eastAsia="en-US"/>
          <w14:ligatures w14:val="standardContextual"/>
        </w:rPr>
        <w:t>Scarteen</w:t>
      </w:r>
      <w:proofErr w:type="spellEnd"/>
      <w:r>
        <w:rPr>
          <w:rFonts w:ascii="Inter" w:eastAsiaTheme="minorHAnsi" w:hAnsi="Inter" w:cstheme="minorBidi"/>
          <w:color w:val="444444"/>
          <w:kern w:val="2"/>
          <w:shd w:val="clear" w:color="auto" w:fill="FFFFFF"/>
          <w:lang w:eastAsia="en-US"/>
          <w14:ligatures w14:val="standardContextual"/>
        </w:rPr>
        <w:t xml:space="preserve"> Stud) </w:t>
      </w:r>
      <w:r w:rsidRPr="009D4FBF">
        <w:rPr>
          <w:rFonts w:ascii="Inter" w:eastAsiaTheme="minorHAnsi" w:hAnsi="Inter" w:cstheme="minorBidi"/>
          <w:color w:val="444444"/>
          <w:kern w:val="2"/>
          <w:shd w:val="clear" w:color="auto" w:fill="FFFFFF"/>
          <w:lang w:eastAsia="en-US"/>
          <w14:ligatures w14:val="standardContextual"/>
        </w:rPr>
        <w:t>and his profile as a breeder of horses for flat racing</w:t>
      </w:r>
      <w:r>
        <w:rPr>
          <w:rFonts w:ascii="Inter" w:eastAsiaTheme="minorHAnsi" w:hAnsi="Inter" w:cstheme="minorBidi"/>
          <w:color w:val="444444"/>
          <w:kern w:val="2"/>
          <w:shd w:val="clear" w:color="auto" w:fill="FFFFFF"/>
          <w:lang w:eastAsia="en-US"/>
          <w14:ligatures w14:val="standardContextual"/>
        </w:rPr>
        <w:t xml:space="preserve">. He </w:t>
      </w:r>
      <w:r w:rsidRPr="009D4FBF">
        <w:rPr>
          <w:rFonts w:ascii="Inter" w:eastAsiaTheme="minorHAnsi" w:hAnsi="Inter" w:cstheme="minorBidi"/>
          <w:color w:val="444444"/>
          <w:kern w:val="2"/>
          <w:shd w:val="clear" w:color="auto" w:fill="FFFFFF"/>
          <w:lang w:eastAsia="en-US"/>
          <w14:ligatures w14:val="standardContextual"/>
        </w:rPr>
        <w:t xml:space="preserve">became Chairman, and later President, of the Irish Flat Breeders Association in the 1970s.After St John’s death in 1996, </w:t>
      </w:r>
      <w:proofErr w:type="spellStart"/>
      <w:r>
        <w:rPr>
          <w:rFonts w:ascii="Inter" w:eastAsiaTheme="minorHAnsi" w:hAnsi="Inter" w:cstheme="minorBidi"/>
          <w:color w:val="444444"/>
          <w:kern w:val="2"/>
          <w:shd w:val="clear" w:color="auto" w:fill="FFFFFF"/>
          <w:lang w:eastAsia="en-US"/>
          <w14:ligatures w14:val="standardContextual"/>
        </w:rPr>
        <w:t>Madoline</w:t>
      </w:r>
      <w:proofErr w:type="spellEnd"/>
      <w:r w:rsidRPr="009D4FBF">
        <w:rPr>
          <w:rFonts w:ascii="Inter" w:eastAsiaTheme="minorHAnsi" w:hAnsi="Inter" w:cstheme="minorBidi"/>
          <w:color w:val="444444"/>
          <w:kern w:val="2"/>
          <w:shd w:val="clear" w:color="auto" w:fill="FFFFFF"/>
          <w:lang w:eastAsia="en-US"/>
          <w14:ligatures w14:val="standardContextual"/>
        </w:rPr>
        <w:t xml:space="preserve"> returned to Cork city.</w:t>
      </w:r>
      <w:r>
        <w:rPr>
          <w:color w:val="191919"/>
          <w:spacing w:val="-3"/>
        </w:rPr>
        <w:t xml:space="preserve"> H</w:t>
      </w:r>
      <w:r>
        <w:rPr>
          <w:color w:val="191919"/>
          <w:spacing w:val="-3"/>
        </w:rPr>
        <w:t>er daughter, Kate Horgan, remain</w:t>
      </w:r>
      <w:r>
        <w:rPr>
          <w:color w:val="191919"/>
          <w:spacing w:val="-3"/>
        </w:rPr>
        <w:t>ed</w:t>
      </w:r>
      <w:r>
        <w:rPr>
          <w:color w:val="191919"/>
          <w:spacing w:val="-3"/>
        </w:rPr>
        <w:t xml:space="preserve"> near Mallow to continue her international role with the Irish </w:t>
      </w:r>
      <w:proofErr w:type="spellStart"/>
      <w:r>
        <w:rPr>
          <w:color w:val="191919"/>
          <w:spacing w:val="-3"/>
        </w:rPr>
        <w:t>Showjumping</w:t>
      </w:r>
      <w:proofErr w:type="spellEnd"/>
      <w:r>
        <w:rPr>
          <w:color w:val="191919"/>
          <w:spacing w:val="-3"/>
        </w:rPr>
        <w:t xml:space="preserve"> Association, which included stewarding equestrian competitions at the London Olympics</w:t>
      </w:r>
    </w:p>
    <w:p w14:paraId="5E847D2A" w14:textId="43F8418D" w:rsidR="009D4FBF" w:rsidRPr="009D4FBF" w:rsidRDefault="009D4FBF" w:rsidP="009D4FBF">
      <w:pPr>
        <w:pStyle w:val="defaultstyledtext-sc-1nhbny4-0"/>
        <w:shd w:val="clear" w:color="auto" w:fill="FFFFFF"/>
        <w:rPr>
          <w:rFonts w:ascii="Inter" w:eastAsiaTheme="minorHAnsi" w:hAnsi="Inter" w:cstheme="minorBidi"/>
          <w:color w:val="444444"/>
          <w:kern w:val="2"/>
          <w:shd w:val="clear" w:color="auto" w:fill="FFFFFF"/>
          <w:lang w:eastAsia="en-US"/>
          <w14:ligatures w14:val="standardContextual"/>
        </w:rPr>
      </w:pPr>
      <w:r>
        <w:rPr>
          <w:color w:val="191919"/>
          <w:spacing w:val="-3"/>
        </w:rPr>
        <w:t xml:space="preserve">Dr </w:t>
      </w:r>
      <w:r>
        <w:rPr>
          <w:color w:val="191919"/>
          <w:spacing w:val="-3"/>
        </w:rPr>
        <w:t>O’Connell found a renewed life in Cork among old friends and colleagues in the world of art.</w:t>
      </w:r>
      <w:r>
        <w:rPr>
          <w:color w:val="191919"/>
          <w:spacing w:val="-3"/>
        </w:rPr>
        <w:t xml:space="preserve"> </w:t>
      </w:r>
      <w:r w:rsidRPr="007D50FE">
        <w:rPr>
          <w:color w:val="191919"/>
          <w:spacing w:val="-3"/>
        </w:rPr>
        <w:t>A widely praised exhibition of her work, entitled Passing the Torch, was held at UCC</w:t>
      </w:r>
      <w:r>
        <w:rPr>
          <w:color w:val="191919"/>
          <w:spacing w:val="-3"/>
        </w:rPr>
        <w:t xml:space="preserve"> in 2012</w:t>
      </w:r>
      <w:r w:rsidRPr="007D50FE">
        <w:rPr>
          <w:color w:val="191919"/>
          <w:spacing w:val="-3"/>
        </w:rPr>
        <w:t xml:space="preserve"> to illustrate the university’s policy of using art to enhance the observational skills of students in medicine.</w:t>
      </w:r>
      <w:r>
        <w:rPr>
          <w:color w:val="191919"/>
          <w:spacing w:val="-3"/>
        </w:rPr>
        <w:t xml:space="preserve"> </w:t>
      </w:r>
      <w:r w:rsidRPr="007D50FE">
        <w:rPr>
          <w:color w:val="191919"/>
          <w:spacing w:val="-3"/>
        </w:rPr>
        <w:t>https://www.youtube.com/watch?v=s8enmybyNT8</w:t>
      </w:r>
    </w:p>
    <w:p w14:paraId="4B6BA36C" w14:textId="56E4F1DD" w:rsidR="00CB571B" w:rsidRPr="00D12245" w:rsidRDefault="009D4FBF" w:rsidP="00D12245">
      <w:pPr>
        <w:shd w:val="clear" w:color="auto" w:fill="FFFFFF"/>
        <w:spacing w:before="100" w:beforeAutospacing="1" w:after="100" w:afterAutospacing="1"/>
        <w:rPr>
          <w:rFonts w:ascii="Times New Roman" w:eastAsia="Times New Roman" w:hAnsi="Times New Roman" w:cs="Times New Roman"/>
          <w:color w:val="191919"/>
          <w:spacing w:val="-3"/>
          <w:kern w:val="0"/>
          <w:lang w:eastAsia="en-GB"/>
          <w14:ligatures w14:val="none"/>
        </w:rPr>
      </w:pPr>
      <w:r w:rsidRPr="007D50FE">
        <w:rPr>
          <w:rFonts w:ascii="Times New Roman" w:eastAsia="Times New Roman" w:hAnsi="Times New Roman" w:cs="Times New Roman"/>
          <w:color w:val="191919"/>
          <w:spacing w:val="-3"/>
          <w:kern w:val="0"/>
          <w:lang w:eastAsia="en-GB"/>
          <w14:ligatures w14:val="none"/>
        </w:rPr>
        <w:t>That she lived a life less ordinary was reflected in the homily of her daughter, Kate, who described a mother who was both “interesting and interested, frugal but generous, sporty and artistic, proud but sociable, formidable and bossy, a texter and silver surfer, a bridge between generations, a speedster and intolerant driver!”</w:t>
      </w:r>
    </w:p>
    <w:sectPr w:rsidR="00CB571B" w:rsidRPr="00D12245" w:rsidSect="003D7B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FE"/>
    <w:rsid w:val="00022CDC"/>
    <w:rsid w:val="000306C6"/>
    <w:rsid w:val="00037AE6"/>
    <w:rsid w:val="000709E8"/>
    <w:rsid w:val="00073D6A"/>
    <w:rsid w:val="00074ED1"/>
    <w:rsid w:val="000934ED"/>
    <w:rsid w:val="000C4572"/>
    <w:rsid w:val="000D0595"/>
    <w:rsid w:val="000D5260"/>
    <w:rsid w:val="000E17F2"/>
    <w:rsid w:val="000E5081"/>
    <w:rsid w:val="000F65D0"/>
    <w:rsid w:val="00106CA6"/>
    <w:rsid w:val="00127F87"/>
    <w:rsid w:val="00154613"/>
    <w:rsid w:val="00156CE3"/>
    <w:rsid w:val="00171C89"/>
    <w:rsid w:val="00173276"/>
    <w:rsid w:val="00182B5D"/>
    <w:rsid w:val="0019218F"/>
    <w:rsid w:val="001C409D"/>
    <w:rsid w:val="0021425E"/>
    <w:rsid w:val="00214F3D"/>
    <w:rsid w:val="00241F76"/>
    <w:rsid w:val="002505AE"/>
    <w:rsid w:val="002507CB"/>
    <w:rsid w:val="002543CF"/>
    <w:rsid w:val="002D1375"/>
    <w:rsid w:val="002F0B77"/>
    <w:rsid w:val="00324B1A"/>
    <w:rsid w:val="003517A9"/>
    <w:rsid w:val="0036539F"/>
    <w:rsid w:val="00386C2D"/>
    <w:rsid w:val="00390460"/>
    <w:rsid w:val="003B0A96"/>
    <w:rsid w:val="003B47E4"/>
    <w:rsid w:val="003D4955"/>
    <w:rsid w:val="003D7BC0"/>
    <w:rsid w:val="003E014A"/>
    <w:rsid w:val="00403275"/>
    <w:rsid w:val="004067E4"/>
    <w:rsid w:val="00411968"/>
    <w:rsid w:val="0041506B"/>
    <w:rsid w:val="00432207"/>
    <w:rsid w:val="00435B6E"/>
    <w:rsid w:val="004369FA"/>
    <w:rsid w:val="00446612"/>
    <w:rsid w:val="00463472"/>
    <w:rsid w:val="004674E4"/>
    <w:rsid w:val="004718D2"/>
    <w:rsid w:val="00477E6E"/>
    <w:rsid w:val="004852D1"/>
    <w:rsid w:val="004A2F80"/>
    <w:rsid w:val="004A3560"/>
    <w:rsid w:val="004A64CF"/>
    <w:rsid w:val="004C7D1A"/>
    <w:rsid w:val="004D783A"/>
    <w:rsid w:val="004E1B9B"/>
    <w:rsid w:val="004E2105"/>
    <w:rsid w:val="00504D29"/>
    <w:rsid w:val="00513E84"/>
    <w:rsid w:val="00527A1F"/>
    <w:rsid w:val="00552EA7"/>
    <w:rsid w:val="00553081"/>
    <w:rsid w:val="0055325C"/>
    <w:rsid w:val="00554FB7"/>
    <w:rsid w:val="00570FA9"/>
    <w:rsid w:val="0058225F"/>
    <w:rsid w:val="005A59BD"/>
    <w:rsid w:val="005A6991"/>
    <w:rsid w:val="005B552E"/>
    <w:rsid w:val="005B5878"/>
    <w:rsid w:val="005C20BB"/>
    <w:rsid w:val="005C5114"/>
    <w:rsid w:val="005E30CD"/>
    <w:rsid w:val="006212D8"/>
    <w:rsid w:val="006215C3"/>
    <w:rsid w:val="0063042B"/>
    <w:rsid w:val="006364EF"/>
    <w:rsid w:val="00646954"/>
    <w:rsid w:val="0066190D"/>
    <w:rsid w:val="00673EBD"/>
    <w:rsid w:val="00675264"/>
    <w:rsid w:val="006909BC"/>
    <w:rsid w:val="006A19C7"/>
    <w:rsid w:val="006A62DC"/>
    <w:rsid w:val="006B4B19"/>
    <w:rsid w:val="006D6E48"/>
    <w:rsid w:val="006E2D5E"/>
    <w:rsid w:val="006E697C"/>
    <w:rsid w:val="006F77AC"/>
    <w:rsid w:val="007101F9"/>
    <w:rsid w:val="00746FF8"/>
    <w:rsid w:val="00750113"/>
    <w:rsid w:val="00761E68"/>
    <w:rsid w:val="00761FBE"/>
    <w:rsid w:val="007658FD"/>
    <w:rsid w:val="007720A8"/>
    <w:rsid w:val="00777614"/>
    <w:rsid w:val="00794C2E"/>
    <w:rsid w:val="007C27DF"/>
    <w:rsid w:val="007C576F"/>
    <w:rsid w:val="007D2626"/>
    <w:rsid w:val="007D50FE"/>
    <w:rsid w:val="007E07AB"/>
    <w:rsid w:val="007E1E85"/>
    <w:rsid w:val="007E5266"/>
    <w:rsid w:val="007F163C"/>
    <w:rsid w:val="007F4D87"/>
    <w:rsid w:val="008049B9"/>
    <w:rsid w:val="00823726"/>
    <w:rsid w:val="008412A3"/>
    <w:rsid w:val="00844DDF"/>
    <w:rsid w:val="00855460"/>
    <w:rsid w:val="008661D2"/>
    <w:rsid w:val="00874673"/>
    <w:rsid w:val="0088264A"/>
    <w:rsid w:val="00885AF8"/>
    <w:rsid w:val="008B7B60"/>
    <w:rsid w:val="008D52F8"/>
    <w:rsid w:val="008D55C3"/>
    <w:rsid w:val="0090454F"/>
    <w:rsid w:val="00935A5B"/>
    <w:rsid w:val="00941B0E"/>
    <w:rsid w:val="00956BDD"/>
    <w:rsid w:val="0096548F"/>
    <w:rsid w:val="00977CF6"/>
    <w:rsid w:val="00990FEF"/>
    <w:rsid w:val="009A5216"/>
    <w:rsid w:val="009C6976"/>
    <w:rsid w:val="009D4FBF"/>
    <w:rsid w:val="00A02E91"/>
    <w:rsid w:val="00A447F0"/>
    <w:rsid w:val="00A50ABC"/>
    <w:rsid w:val="00A545B2"/>
    <w:rsid w:val="00A57179"/>
    <w:rsid w:val="00A573F4"/>
    <w:rsid w:val="00A64EB5"/>
    <w:rsid w:val="00A856E8"/>
    <w:rsid w:val="00A85BBC"/>
    <w:rsid w:val="00A921E2"/>
    <w:rsid w:val="00AA60E1"/>
    <w:rsid w:val="00AC1D64"/>
    <w:rsid w:val="00AE44A8"/>
    <w:rsid w:val="00AF6A9F"/>
    <w:rsid w:val="00B13209"/>
    <w:rsid w:val="00B218DE"/>
    <w:rsid w:val="00B2337D"/>
    <w:rsid w:val="00B607B5"/>
    <w:rsid w:val="00B64F16"/>
    <w:rsid w:val="00B93D6C"/>
    <w:rsid w:val="00B95617"/>
    <w:rsid w:val="00BA6DCF"/>
    <w:rsid w:val="00BB3F62"/>
    <w:rsid w:val="00BC3B22"/>
    <w:rsid w:val="00BC53F3"/>
    <w:rsid w:val="00BC54E5"/>
    <w:rsid w:val="00BF0360"/>
    <w:rsid w:val="00C27F10"/>
    <w:rsid w:val="00C40856"/>
    <w:rsid w:val="00C412BF"/>
    <w:rsid w:val="00C511B7"/>
    <w:rsid w:val="00C51C66"/>
    <w:rsid w:val="00CC0D2C"/>
    <w:rsid w:val="00CF5453"/>
    <w:rsid w:val="00D050C6"/>
    <w:rsid w:val="00D12245"/>
    <w:rsid w:val="00D13A0D"/>
    <w:rsid w:val="00D22FF8"/>
    <w:rsid w:val="00D3102A"/>
    <w:rsid w:val="00D343A2"/>
    <w:rsid w:val="00D75D90"/>
    <w:rsid w:val="00D92B1B"/>
    <w:rsid w:val="00DD427E"/>
    <w:rsid w:val="00DE5369"/>
    <w:rsid w:val="00E01B10"/>
    <w:rsid w:val="00E12814"/>
    <w:rsid w:val="00E25045"/>
    <w:rsid w:val="00E26957"/>
    <w:rsid w:val="00E50CEF"/>
    <w:rsid w:val="00E55120"/>
    <w:rsid w:val="00E605FE"/>
    <w:rsid w:val="00E737E4"/>
    <w:rsid w:val="00F023CE"/>
    <w:rsid w:val="00F31F5F"/>
    <w:rsid w:val="00F32E64"/>
    <w:rsid w:val="00F57179"/>
    <w:rsid w:val="00F760F1"/>
    <w:rsid w:val="00F87AE4"/>
    <w:rsid w:val="00FB3A95"/>
    <w:rsid w:val="00FE4B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E16FE3C"/>
  <w15:chartTrackingRefBased/>
  <w15:docId w15:val="{98D590D0-F9F8-0E4B-89B5-E87BAA93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dtext-sc-1nhbny4-0">
    <w:name w:val="default__styledtext-sc-1nhbny4-0"/>
    <w:basedOn w:val="Normal"/>
    <w:rsid w:val="007D50F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7D50FE"/>
    <w:rPr>
      <w:b/>
      <w:bCs/>
    </w:rPr>
  </w:style>
  <w:style w:type="character" w:customStyle="1" w:styleId="section-title">
    <w:name w:val="section-title"/>
    <w:basedOn w:val="DefaultParagraphFont"/>
    <w:rsid w:val="007D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17040">
      <w:bodyDiv w:val="1"/>
      <w:marLeft w:val="0"/>
      <w:marRight w:val="0"/>
      <w:marTop w:val="0"/>
      <w:marBottom w:val="0"/>
      <w:divBdr>
        <w:top w:val="none" w:sz="0" w:space="0" w:color="auto"/>
        <w:left w:val="none" w:sz="0" w:space="0" w:color="auto"/>
        <w:bottom w:val="none" w:sz="0" w:space="0" w:color="auto"/>
        <w:right w:val="none" w:sz="0" w:space="0" w:color="auto"/>
      </w:divBdr>
    </w:div>
    <w:div w:id="1975332382">
      <w:bodyDiv w:val="1"/>
      <w:marLeft w:val="0"/>
      <w:marRight w:val="0"/>
      <w:marTop w:val="0"/>
      <w:marBottom w:val="0"/>
      <w:divBdr>
        <w:top w:val="none" w:sz="0" w:space="0" w:color="auto"/>
        <w:left w:val="none" w:sz="0" w:space="0" w:color="auto"/>
        <w:bottom w:val="none" w:sz="0" w:space="0" w:color="auto"/>
        <w:right w:val="none" w:sz="0" w:space="0" w:color="auto"/>
      </w:divBdr>
      <w:divsChild>
        <w:div w:id="381056905">
          <w:marLeft w:val="0"/>
          <w:marRight w:val="0"/>
          <w:marTop w:val="0"/>
          <w:marBottom w:val="0"/>
          <w:divBdr>
            <w:top w:val="none" w:sz="0" w:space="0" w:color="auto"/>
            <w:left w:val="none" w:sz="0" w:space="0" w:color="auto"/>
            <w:bottom w:val="none" w:sz="0" w:space="0" w:color="auto"/>
            <w:right w:val="none" w:sz="0" w:space="0" w:color="auto"/>
          </w:divBdr>
        </w:div>
      </w:divsChild>
    </w:div>
    <w:div w:id="20457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Fitzgibbon</dc:creator>
  <cp:keywords/>
  <dc:description/>
  <cp:lastModifiedBy>Sarah Fitzgibbon</cp:lastModifiedBy>
  <cp:revision>1</cp:revision>
  <dcterms:created xsi:type="dcterms:W3CDTF">2023-07-16T10:26:00Z</dcterms:created>
  <dcterms:modified xsi:type="dcterms:W3CDTF">2023-07-16T11:03:00Z</dcterms:modified>
</cp:coreProperties>
</file>